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建筑合同词典</w:t>
      </w:r>
    </w:p>
    <w:p>
      <w:r>
        <w:rPr>
          <w:rFonts w:ascii="宋体" w:hAnsi="宋体" w:eastAsia="宋体"/>
          <w:sz w:val="24"/>
        </w:rPr>
        <w:t>上海基本建设优化研究会等编；孙克武等译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建筑合同词典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上海基本建设优化研究会等编；孙克武等译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本书出售、求购地址：https://www.jiaokey.com/book/detail/10391957.html</w:t>
      </w:r>
    </w:p>
    <w:p>
      <w:r>
        <w:t>更多相关图书推荐：https://www.jiaokey.com</w:t>
      </w:r>
    </w:p>
    <w:p>
      <w:r>
        <w:t>上海基本建设优化研究会等编；孙克武等译 其他作品：https://www.jiaokey.com/tag/上海基本建设优化研究会等编；孙克武等译.html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关键词搜索：https://www.jiaokey.com/tag/建筑合同词典.html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