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书名：高风险技术与“正常”事故</w:t>
      </w:r>
    </w:p>
    <w:p>
      <w:r>
        <w:t>作者：（美）佩u3000罗（Perrow，C.）著；寒u3000窗译</w:t>
      </w:r>
    </w:p>
    <w:p>
      <w:r>
        <w:t>出版社：北京：科学技术文献出版社</w:t>
      </w:r>
    </w:p>
    <w:p>
      <w:r>
        <w:t>出版日期：1988.05</w:t>
      </w:r>
    </w:p>
    <w:p>
      <w:r>
        <w:t>总页数：307</w:t>
      </w:r>
    </w:p>
    <w:p>
      <w:r>
        <w:t>更多请访问教客网: www.jiaokey.com</w:t>
      </w:r>
    </w:p>
    <w:p>
      <w:r>
        <w:t>高风险技术与“正常”事故 评论地址：https://www.jiaokey.com/book/detail/10391119.html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