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书名：MCS-51系列单片微型计算机及其应用</w:t>
      </w:r>
    </w:p>
    <w:p>
      <w:r>
        <w:t>作者：孙育才编</w:t>
      </w:r>
    </w:p>
    <w:p>
      <w:r>
        <w:t>出版社：南京：东南大学出版社</w:t>
      </w:r>
    </w:p>
    <w:p>
      <w:r>
        <w:t>出版日期：1987.05</w:t>
      </w:r>
    </w:p>
    <w:p>
      <w:r>
        <w:t>总页数：296</w:t>
      </w:r>
    </w:p>
    <w:p>
      <w:r>
        <w:t>更多请访问教客网: www.jiaokey.com</w:t>
      </w:r>
    </w:p>
    <w:p>
      <w:r>
        <w:t>MCS-51系列单片微型计算机及其应用 评论地址：https://www.jiaokey.com/book/detail/10391073.html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