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书名：怎样育子效果最佳  父母素质与子女成才</w:t>
      </w:r>
    </w:p>
    <w:p>
      <w:r>
        <w:t>作者：沙万田编著</w:t>
      </w:r>
    </w:p>
    <w:p>
      <w:r>
        <w:t>出版社：西安：陕西人民教育出版社</w:t>
      </w:r>
    </w:p>
    <w:p>
      <w:r>
        <w:t>出版日期：1981.08</w:t>
      </w:r>
    </w:p>
    <w:p>
      <w:r>
        <w:t>总页数：324</w:t>
      </w:r>
    </w:p>
    <w:p>
      <w:r>
        <w:t>更多请访问教客网: www.jiaokey.com</w:t>
      </w:r>
    </w:p>
    <w:p>
      <w:r>
        <w:t>怎样育子效果最佳  父母素质与子女成才 评论地址：https://www.jiaokey.com/book/detail/10389183.html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