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中医执业医师1999年医师资格考试大纲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中医执业医师1999年医师资格考试大纲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本书出售、求购地址：https://www.jiaokey.com/book/detail/10388188.html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关键词搜索：https://www.jiaokey.com/tag/中医执业医师1999年医师资格考试大纲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