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书名：常见病家庭疗法  五官科男科</w:t>
      </w:r>
    </w:p>
    <w:p>
      <w:r>
        <w:t>作者：王平，古恩鹏主编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常见病家庭疗法  五官科男科 评论地址：https://www.jiaokey.com/book/detail/10387216.html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