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日本医家金匮要略注解辑要</w:t>
      </w:r>
    </w:p>
    <w:p>
      <w:r>
        <w:rPr>
          <w:rFonts w:ascii="宋体" w:hAnsi="宋体" w:eastAsia="宋体"/>
          <w:sz w:val="24"/>
        </w:rPr>
        <w:t>郭秀梅，（日）冈田研吉编集；崔仲平审订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日本医家金匮要略注解辑要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郭秀梅，（日）冈田研吉编集；崔仲平审订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本书出售、求购地址：https://www.jiaokey.com/book/detail/10386886.html</w:t>
      </w:r>
    </w:p>
    <w:p>
      <w:r>
        <w:t>更多相关图书推荐：https://www.jiaokey.com</w:t>
      </w:r>
    </w:p>
    <w:p>
      <w:r>
        <w:t>郭秀梅，（日）冈田研吉编集；崔仲平审订 其他作品：https://www.jiaokey.com/tag/郭秀梅，（日）冈田研吉编集；崔仲平审订.html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关键词搜索：https://www.jiaokey.com/tag/日本医家金匮要略注解辑要.html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