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书名：不竭的时代精神  步入21世纪的马克思主义哲学</w:t>
      </w:r>
    </w:p>
    <w:p>
      <w:r>
        <w:t>作者：中国社会科学院哲学研究所《哲学动态》编辑部编</w:t>
      </w:r>
    </w:p>
    <w:p>
      <w:r>
        <w:t>出版社：北京：社会科学文献出版社</w:t>
      </w:r>
    </w:p>
    <w:p>
      <w:r>
        <w:t>出版日期：2001.08</w:t>
      </w:r>
    </w:p>
    <w:p>
      <w:r>
        <w:t>总页数：396</w:t>
      </w:r>
    </w:p>
    <w:p>
      <w:r>
        <w:t>更多请访问教客网: www.jiaokey.com</w:t>
      </w:r>
    </w:p>
    <w:p>
      <w:r>
        <w:t>不竭的时代精神  步入21世纪的马克思主义哲学 评论地址：https://www.jiaokey.com/book/detail/10385931.html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