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书名：争雄世界  德意志帝国1914-1918年战争目标政策  全两册</w:t>
      </w:r>
    </w:p>
    <w:p>
      <w:r>
        <w:t>作者：（联邦德国）费里茨·费舍尔著；何江等译</w:t>
      </w:r>
    </w:p>
    <w:p>
      <w:r>
        <w:t>出版社：北京：商务印书馆</w:t>
      </w:r>
    </w:p>
    <w:p>
      <w:r>
        <w:t>出版日期：1987.10</w:t>
      </w:r>
    </w:p>
    <w:p>
      <w:r>
        <w:t>总页数：997</w:t>
      </w:r>
    </w:p>
    <w:p>
      <w:r>
        <w:t>更多请访问教客网: www.jiaokey.com</w:t>
      </w:r>
    </w:p>
    <w:p>
      <w:r>
        <w:t>争雄世界  德意志帝国1914-1918年战争目标政策  全两册 评论地址：https://www.jiaokey.com/book/detail/10385554.html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