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书名：海关征税</w:t>
      </w:r>
    </w:p>
    <w:p>
      <w:r>
        <w:t>作者：刘广平，王意家，林利忠编著</w:t>
      </w:r>
    </w:p>
    <w:p>
      <w:r>
        <w:t>出版社：</w:t>
      </w:r>
    </w:p>
    <w:p>
      <w:r>
        <w:t>出版日期：1999.06</w:t>
      </w:r>
    </w:p>
    <w:p>
      <w:r>
        <w:t>总页数：459</w:t>
      </w:r>
    </w:p>
    <w:p>
      <w:r>
        <w:t>更多请访问教客网: www.jiaokey.com</w:t>
      </w:r>
    </w:p>
    <w:p>
      <w:r>
        <w:t>海关征税 评论地址：https://www.jiaokey.com/book/detail/10385457.html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