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人生技能荟萃  左右逢源——求人办事1000例</w:t>
      </w:r>
    </w:p>
    <w:p>
      <w:r>
        <w:rPr>
          <w:rFonts w:ascii="宋体" w:hAnsi="宋体" w:eastAsia="宋体"/>
          <w:sz w:val="24"/>
        </w:rPr>
        <w:t>汪家藩，王雅春，汪宇主编；本书编写组编著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人生技能荟萃  左右逢源——求人办事1000例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汪家藩，王雅春，汪宇主编；本书编写组编著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本书出售、求购地址：https://www.jiaokey.com/book/detail/10384329.html</w:t>
      </w:r>
    </w:p>
    <w:p>
      <w:r>
        <w:t>更多相关图书推荐：https://www.jiaokey.com</w:t>
      </w:r>
    </w:p>
    <w:p>
      <w:r>
        <w:t>汪家藩，王雅春，汪宇主编；本书编写组编著 其他作品：https://www.jiaokey.com/tag/汪家藩，王雅春，汪宇主编；本书编写组编著.html</w:t>
      </w:r>
    </w:p>
    <w:p>
      <w:r>
        <w:t>学苑出版社 出版图书：https://www.jiaokey.com/tag/学苑出版社.html</w:t>
      </w:r>
    </w:p>
    <w:p>
      <w:r>
        <w:t>关键词搜索：https://www.jiaokey.com/tag/人生技能荟萃  左右逢源——求人办事1000例.html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