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书名：两性差异</w:t>
      </w:r>
    </w:p>
    <w:p>
      <w:r>
        <w:t>作者：韦娜著；李永久译</w:t>
      </w:r>
    </w:p>
    <w:p>
      <w:r>
        <w:t>出版社：上海：书海出版社</w:t>
      </w:r>
    </w:p>
    <w:p>
      <w:r>
        <w:t>出版日期：1988.01</w:t>
      </w:r>
    </w:p>
    <w:p>
      <w:r>
        <w:t>总页数：168</w:t>
      </w:r>
    </w:p>
    <w:p>
      <w:r>
        <w:t>更多请访问教客网: www.jiaokey.com</w:t>
      </w:r>
    </w:p>
    <w:p>
      <w:r>
        <w:t>两性差异 评论地址：https://www.jiaokey.com/book/detail/10384077.html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