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书名：替代殉葬的随葬品  中国古代陶俑艺术</w:t>
      </w:r>
    </w:p>
    <w:p>
      <w:r>
        <w:t>作者：呼林贵，刘恒武著</w:t>
      </w:r>
    </w:p>
    <w:p>
      <w:r>
        <w:t>出版社：成都：四川教育出版社</w:t>
      </w:r>
    </w:p>
    <w:p>
      <w:r>
        <w:t>出版日期：1998.07</w:t>
      </w:r>
    </w:p>
    <w:p>
      <w:r>
        <w:t>总页数：269</w:t>
      </w:r>
    </w:p>
    <w:p>
      <w:r>
        <w:t>更多请访问教客网: www.jiaokey.com</w:t>
      </w:r>
    </w:p>
    <w:p>
      <w:r>
        <w:t>替代殉葬的随葬品  中国古代陶俑艺术 评论地址：https://www.jiaokey.com/book/detail/10382694.html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