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环境考古研究  第2辑</w:t>
      </w:r>
    </w:p>
    <w:p>
      <w:r>
        <w:rPr>
          <w:rFonts w:ascii="宋体" w:hAnsi="宋体" w:eastAsia="宋体"/>
          <w:sz w:val="24"/>
        </w:rPr>
        <w:t>周昆叔，宋豫秦主编；中国第四纪研究委员会环境考古专业委员会，北京大学环境科学中心编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环境考古研究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周昆叔，宋豫秦主编；中国第四纪研究委员会环境考古专业委员会，北京大学环境科学中心编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本书出售、求购地址：https://www.jiaokey.com/book/detail/10382551.html</w:t>
      </w:r>
    </w:p>
    <w:p>
      <w:r>
        <w:t>更多相关图书推荐：https://www.jiaokey.com</w:t>
      </w:r>
    </w:p>
    <w:p>
      <w:r>
        <w:t>周昆叔，宋豫秦主编；中国第四纪研究委员会环境考古专业委员会，北京大学环境科学中心编 其他作品：https://www.jiaokey.com/tag/周昆叔，宋豫秦主编；中国第四纪研究委员会环境考古专业委员会，北京大学环境科学中心编.html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关键词搜索：https://www.jiaokey.com/tag/环境考古研究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