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书名：广西省象县东南乡花蓝瑶社会组织</w:t>
      </w:r>
    </w:p>
    <w:p>
      <w:r>
        <w:t>作者：王同惠遗著</w:t>
      </w:r>
    </w:p>
    <w:p>
      <w:r>
        <w:t>出版社：广西省政府</w:t>
      </w:r>
    </w:p>
    <w:p>
      <w:r>
        <w:t>出版日期：1936</w:t>
      </w:r>
    </w:p>
    <w:p>
      <w:r>
        <w:t>总页数：52</w:t>
      </w:r>
    </w:p>
    <w:p>
      <w:r>
        <w:t>更多请访问教客网: www.jiaokey.com</w:t>
      </w:r>
    </w:p>
    <w:p>
      <w:r>
        <w:t>广西省象县东南乡花蓝瑶社会组织 评论地址：https://www.jiaokey.com/book/detail/10382419.html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