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书名：鲜虞中山国事表、疆域图说补释</w:t>
      </w:r>
    </w:p>
    <w:p>
      <w:r>
        <w:t>作者：（清）王先谦撰；吕苏生补释</w:t>
      </w:r>
    </w:p>
    <w:p>
      <w:r>
        <w:t>出版社：上海：上海古籍出版社</w:t>
      </w:r>
    </w:p>
    <w:p>
      <w:r>
        <w:t>出版日期：1993.08</w:t>
      </w:r>
    </w:p>
    <w:p>
      <w:r>
        <w:t>总页数：119</w:t>
      </w:r>
    </w:p>
    <w:p>
      <w:r>
        <w:t>更多请访问教客网: www.jiaokey.com</w:t>
      </w:r>
    </w:p>
    <w:p>
      <w:r>
        <w:t>鲜虞中山国事表、疆域图说补释 评论地址：https://www.jiaokey.com/book/detail/10381740.html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