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书名：探寻新的模式  从所有权到国有资本经营体制的创新</w:t>
      </w:r>
    </w:p>
    <w:p>
      <w:r>
        <w:t>作者:李笠农著</w:t>
      </w:r>
    </w:p>
    <w:p>
      <w:r>
        <w:t>出版社:沈阳：东北财经大学出版社</w:t>
      </w:r>
    </w:p>
    <w:p>
      <w:r>
        <w:t>出版日期：2001.01</w:t>
      </w:r>
    </w:p>
    <w:p>
      <w:r>
        <w:t>总页数：243</w:t>
      </w:r>
    </w:p>
    <w:p>
      <w:r>
        <w:t>更多请访问教客网:www.jiaokey.com</w:t>
      </w:r>
    </w:p>
    <w:p>
      <w:r>
        <w:t>探寻新的模式  从所有权到国有资本经营体制的创新评论地址：https://www.jiaokey.com/book/detail/10356990.html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