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书名：危机中的变革  清末现代化进程中的激进与保守</w:t>
      </w:r>
    </w:p>
    <w:p>
      <w:r>
        <w:t>作者：萧功秦著</w:t>
      </w:r>
    </w:p>
    <w:p>
      <w:r>
        <w:t>出版社：</w:t>
      </w:r>
    </w:p>
    <w:p>
      <w:r>
        <w:t>出版日期：1999.01</w:t>
      </w:r>
    </w:p>
    <w:p>
      <w:r>
        <w:t>总页数：327</w:t>
      </w:r>
    </w:p>
    <w:p>
      <w:r>
        <w:t>更多请访问教客网: www.jiaokey.com</w:t>
      </w:r>
    </w:p>
    <w:p>
      <w:r>
        <w:t>危机中的变革  清末现代化进程中的激进与保守 评论地址：https://www.jiaokey.com/book/detail/10356081.html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