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书名：砺剑灞上  中国战略导弹部队第一座人才摇篮纪实</w:t>
      </w:r>
    </w:p>
    <w:p>
      <w:r>
        <w:t>作者：徐剑等著</w:t>
      </w:r>
    </w:p>
    <w:p>
      <w:r>
        <w:t>出版社：北京：中国青年出版社</w:t>
      </w:r>
    </w:p>
    <w:p>
      <w:r>
        <w:t>出版日期：2001.03</w:t>
      </w:r>
    </w:p>
    <w:p>
      <w:r>
        <w:t>总页数：573</w:t>
      </w:r>
    </w:p>
    <w:p>
      <w:r>
        <w:t>更多请访问教客网: www.jiaokey.com</w:t>
      </w:r>
    </w:p>
    <w:p>
      <w:r>
        <w:t>砺剑灞上  中国战略导弹部队第一座人才摇篮纪实 评论地址：https://www.jiaokey.com/book/detail/10354912.html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