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书名：国际关系与中国外交  大众传播的独特风景线</w:t>
      </w:r>
    </w:p>
    <w:p>
      <w:r>
        <w:t>作者：李寿源主编；韩旺辰责任编辑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总页数：315</w:t>
      </w:r>
    </w:p>
    <w:p>
      <w:r>
        <w:t>更多请访问教客网: www.jiaokey.com</w:t>
      </w:r>
    </w:p>
    <w:p>
      <w:r>
        <w:t>国际关系与中国外交  大众传播的独特风景线 评论地址：https://www.jiaokey.com/book/detail/10354775.html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