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书名：环境学原理</w:t>
      </w:r>
    </w:p>
    <w:p>
      <w:r>
        <w:t>作者:（苏）罗赞诺夫（Розанов，Б.Г.）著；李克煌，陈波涔译</w:t>
      </w:r>
    </w:p>
    <w:p>
      <w:r>
        <w:t>出版社:开封：河南大学出版社</w:t>
      </w:r>
    </w:p>
    <w:p>
      <w:r>
        <w:t>出版日期：1988.07</w:t>
      </w:r>
    </w:p>
    <w:p>
      <w:r>
        <w:t>总页数：345</w:t>
      </w:r>
    </w:p>
    <w:p>
      <w:r>
        <w:t>更多请访问教客网:www.jiaokey.com</w:t>
      </w:r>
    </w:p>
    <w:p>
      <w:r>
        <w:t>环境学原理评论地址：https://www.jiaokey.com/book/detail/10354084.html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