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书名：东方故事与心理治疗  《商人与鹦鹉》及其他</w:t>
      </w:r>
    </w:p>
    <w:p>
      <w:r>
        <w:t>作者：（联邦德国）佩塞施基安（Peseschkian，N.）著；明 太，明 谊译</w:t>
      </w:r>
    </w:p>
    <w:p>
      <w:r>
        <w:t>出版社：北京：国际文化出版公司</w:t>
      </w:r>
    </w:p>
    <w:p>
      <w:r>
        <w:t>出版日期：1989.09</w:t>
      </w:r>
    </w:p>
    <w:p>
      <w:r>
        <w:t>总页数：195</w:t>
      </w:r>
    </w:p>
    <w:p>
      <w:r>
        <w:t>更多请访问教客网: www.jiaokey.com</w:t>
      </w:r>
    </w:p>
    <w:p>
      <w:r>
        <w:t>东方故事与心理治疗  《商人与鹦鹉》及其他 评论地址：https://www.jiaokey.com/book/detail/10353761.html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