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书名：谷城革命史</w:t>
      </w:r>
    </w:p>
    <w:p>
      <w:r>
        <w:t>作者：刘家国，邓有福主编；中共谷城县委党史征编委员会编</w:t>
      </w:r>
    </w:p>
    <w:p>
      <w:r>
        <w:t>出版社：武汉：湖北人民出版社</w:t>
      </w:r>
    </w:p>
    <w:p>
      <w:r>
        <w:t>出版日期：1990.11</w:t>
      </w:r>
    </w:p>
    <w:p>
      <w:r>
        <w:t>总页数：270</w:t>
      </w:r>
    </w:p>
    <w:p>
      <w:r>
        <w:t>更多请访问教客网: www.jiaokey.com</w:t>
      </w:r>
    </w:p>
    <w:p>
      <w:r>
        <w:t>谷城革命史 评论地址：https://www.jiaokey.com/book/detail/10352526.html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