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集邮百科全书</w:t>
      </w:r>
    </w:p>
    <w:p>
      <w:r>
        <w:rPr>
          <w:rFonts w:ascii="宋体" w:hAnsi="宋体" w:eastAsia="宋体"/>
          <w:sz w:val="24"/>
        </w:rPr>
        <w:t>（捷）奥托·霍鲁努克著；高士平，于晓慧译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（捷）奥托·霍鲁努克著；高士平，于晓慧译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本书出售、求购地址：https://www.jiaokey.com/book/detail/10351045.html</w:t>
      </w:r>
    </w:p>
    <w:p>
      <w:r>
        <w:t>更多相关图书推荐：https://www.jiaokey.com</w:t>
      </w:r>
    </w:p>
    <w:p>
      <w:r>
        <w:t>（捷）奥托·霍鲁努克著；高士平，于晓慧译 其他作品：https://www.jiaokey.com/tag/（捷）奥托·霍鲁努克著；高士平，于晓慧译.html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关键词搜索：https://www.jiaokey.com/tag/集邮百科全书.html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