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书名：商业大师的成功智慧  全球53位实业领袖的核心经营理念</w:t>
      </w:r>
    </w:p>
    <w:p>
      <w:r>
        <w:t>作者：梁星主编；吴群芳，房利娟译</w:t>
      </w:r>
    </w:p>
    <w:p>
      <w:r>
        <w:t>出版社：北京：中国档案出版社</w:t>
      </w:r>
    </w:p>
    <w:p>
      <w:r>
        <w:t>出版日期：2001.05</w:t>
      </w:r>
    </w:p>
    <w:p>
      <w:r>
        <w:t>总页数：342</w:t>
      </w:r>
    </w:p>
    <w:p>
      <w:r>
        <w:t>更多请访问教客网: www.jiaokey.com</w:t>
      </w:r>
    </w:p>
    <w:p>
      <w:r>
        <w:t>商业大师的成功智慧  全球53位实业领袖的核心经营理念 评论地址：https://www.jiaokey.com/book/detail/10350749.html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