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下  第2部  偷生  第3部  饥荒</w:t>
      </w:r>
    </w:p>
    <w:p>
      <w:r>
        <w:t>作者：老舍著</w:t>
      </w:r>
    </w:p>
    <w:p>
      <w:r>
        <w:t>出版社：天津：百花文艺出版社</w:t>
      </w:r>
    </w:p>
    <w:p>
      <w:r>
        <w:t>出版日期：1979.12</w:t>
      </w:r>
    </w:p>
    <w:p>
      <w:r>
        <w:t>总页数：598</w:t>
      </w:r>
    </w:p>
    <w:p>
      <w:r>
        <w:t>更多请访问教客网: www.jiaokey.com</w:t>
      </w:r>
    </w:p>
    <w:p>
      <w:r>
        <w:t>四世同堂  下  第2部  偷生  第3部  饥荒 评论地址：https://www.jiaokey.com/book/detail/10350020.html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