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书名：书籍、杂志、报纸处理法</w:t>
      </w:r>
    </w:p>
    <w:p>
      <w:r>
        <w:t>作者：柳宗浩编著</w:t>
      </w:r>
    </w:p>
    <w:p>
      <w:r>
        <w:t>出版社：长城书局</w:t>
      </w:r>
    </w:p>
    <w:p>
      <w:r>
        <w:t>出版日期：1935.03</w:t>
      </w:r>
    </w:p>
    <w:p>
      <w:r>
        <w:t>总页数：170</w:t>
      </w:r>
    </w:p>
    <w:p>
      <w:r>
        <w:t>更多请访问教客网: www.jiaokey.com</w:t>
      </w:r>
    </w:p>
    <w:p>
      <w:r>
        <w:t>书籍、杂志、报纸处理法 评论地址：https://www.jiaokey.com/book/detail/10349796.html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