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书名：俄罗斯国家电气化计划及其实现</w:t>
      </w:r>
    </w:p>
    <w:p>
      <w:r>
        <w:t>作者：（苏）拉比诺维奇（М.Рабинович），（苏）霍德扎耶夫（Т.Ходжаев）撰；清河译</w:t>
      </w:r>
    </w:p>
    <w:p>
      <w:r>
        <w:t>出版社：时代出版社</w:t>
      </w:r>
    </w:p>
    <w:p>
      <w:r>
        <w:t>出版日期：1954</w:t>
      </w:r>
    </w:p>
    <w:p>
      <w:r>
        <w:t>总页数：138</w:t>
      </w:r>
    </w:p>
    <w:p>
      <w:r>
        <w:t>更多请访问教客网: www.jiaokey.com</w:t>
      </w:r>
    </w:p>
    <w:p>
      <w:r>
        <w:t>俄罗斯国家电气化计划及其实现 评论地址：https://www.jiaokey.com/book/detail/10349337.html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