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书名：辐射受激化学热处理</w:t>
      </w:r>
    </w:p>
    <w:p>
      <w:r>
        <w:t>作者：（苏）巴巴特-札赫里亚宾（Бабад-Захряпин，А.А.），（苏）库兹涅佐夫（Кузнецов，Г.Д.）著；何大智译</w:t>
      </w:r>
    </w:p>
    <w:p>
      <w:r>
        <w:t>出版社：北京：国防工业出版社</w:t>
      </w:r>
    </w:p>
    <w:p>
      <w:r>
        <w:t>出版日期：1988.05</w:t>
      </w:r>
    </w:p>
    <w:p>
      <w:r>
        <w:t>总页数：125</w:t>
      </w:r>
    </w:p>
    <w:p>
      <w:r>
        <w:t>更多请访问教客网: www.jiaokey.com</w:t>
      </w:r>
    </w:p>
    <w:p>
      <w:r>
        <w:t>辐射受激化学热处理 评论地址：https://www.jiaokey.com/book/detail/10346698.html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