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书名：发展中国家的货币与金融政策  增长与稳定</w:t>
      </w:r>
    </w:p>
    <w:p>
      <w:r>
        <w:t>作者：（巴西）阿赫塔尔·霍赛恩（Akhar Hossain），（巴西）阿尼斯·乔杜里（Anis Chowdhury）主编；陈延军，汪文件译</w:t>
      </w:r>
    </w:p>
    <w:p>
      <w:r>
        <w:t>出版社：北京：经济科学出版社</w:t>
      </w:r>
    </w:p>
    <w:p>
      <w:r>
        <w:t>出版日期：2001</w:t>
      </w:r>
    </w:p>
    <w:p>
      <w:r>
        <w:t>总页数：270</w:t>
      </w:r>
    </w:p>
    <w:p>
      <w:r>
        <w:t>更多请访问教客网: www.jiaokey.com</w:t>
      </w:r>
    </w:p>
    <w:p>
      <w:r>
        <w:t>发展中国家的货币与金融政策  增长与稳定 评论地址：https://www.jiaokey.com/book/detail/10345692.html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