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  创新与可持续发展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  创新与可持续发展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本书出售、求购地址：https://www.jiaokey.com/book/detail/10345658.html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关键词搜索：https://www.jiaokey.com/tag/中国资本市场  创新与可持续发展.html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