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书名：中国涉外经贸  理论  运行  政策</w:t>
      </w:r>
    </w:p>
    <w:p>
      <w:r>
        <w:t>作者：王巾英，崔新健著</w:t>
      </w:r>
    </w:p>
    <w:p>
      <w:r>
        <w:t>出版社：北京：中国计划出版社</w:t>
      </w:r>
    </w:p>
    <w:p>
      <w:r>
        <w:t>出版日期：2001.01</w:t>
      </w:r>
    </w:p>
    <w:p>
      <w:r>
        <w:t>总页数：400</w:t>
      </w:r>
    </w:p>
    <w:p>
      <w:r>
        <w:t>更多请访问教客网: www.jiaokey.com</w:t>
      </w:r>
    </w:p>
    <w:p>
      <w:r>
        <w:t>中国涉外经贸  理论  运行  政策 评论地址：https://www.jiaokey.com/book/detail/10345611.html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