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书名：从黄金海岸到黄土高坡  开放改革中的沿海与内陆</w:t>
      </w:r>
    </w:p>
    <w:p>
      <w:r>
        <w:t>作者：李若建著</w:t>
      </w:r>
    </w:p>
    <w:p>
      <w:r>
        <w:t>出版社：广州：广东教育出版社</w:t>
      </w:r>
    </w:p>
    <w:p>
      <w:r>
        <w:t>出版日期：1995.05</w:t>
      </w:r>
    </w:p>
    <w:p>
      <w:r>
        <w:t>总页数：236</w:t>
      </w:r>
    </w:p>
    <w:p>
      <w:r>
        <w:t>更多请访问教客网: www.jiaokey.com</w:t>
      </w:r>
    </w:p>
    <w:p>
      <w:r>
        <w:t>从黄金海岸到黄土高坡  开放改革中的沿海与内陆 评论地址：https://www.jiaokey.com/book/detail/10344295.html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