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书名：模具材料和热处理方法的选择</w:t>
      </w:r>
    </w:p>
    <w:p>
      <w:r>
        <w:t>作者：赵权，虞传宝著</w:t>
      </w:r>
    </w:p>
    <w:p>
      <w:r>
        <w:t>出版社：杭州：浙江科学技术出版社</w:t>
      </w:r>
    </w:p>
    <w:p>
      <w:r>
        <w:t>出版日期：1989.02</w:t>
      </w:r>
    </w:p>
    <w:p>
      <w:r>
        <w:t>总页数：179</w:t>
      </w:r>
    </w:p>
    <w:p>
      <w:r>
        <w:t>更多请访问教客网: www.jiaokey.com</w:t>
      </w:r>
    </w:p>
    <w:p>
      <w:r>
        <w:t>模具材料和热处理方法的选择 评论地址：https://www.jiaokey.com/book/detail/10343092.html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