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书名：领导艺术古今谈</w:t>
      </w:r>
    </w:p>
    <w:p>
      <w:r>
        <w:t>作者：陈秀梅，于亚博编著；晨野责任编辑</w:t>
      </w:r>
    </w:p>
    <w:p>
      <w:r>
        <w:t>出版社：北京：红旗出版社</w:t>
      </w:r>
    </w:p>
    <w:p>
      <w:r>
        <w:t>出版日期：1998.01</w:t>
      </w:r>
    </w:p>
    <w:p>
      <w:r>
        <w:t>总页数：331</w:t>
      </w:r>
    </w:p>
    <w:p>
      <w:r>
        <w:t>更多请访问教客网: www.jiaokey.com</w:t>
      </w:r>
    </w:p>
    <w:p>
      <w:r>
        <w:t>领导艺术古今谈 评论地址：https://www.jiaokey.com/book/detail/10341084.html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