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书名：珠江三角洲自然资源与演变过程</w:t>
      </w:r>
    </w:p>
    <w:p>
      <w:r>
        <w:t>作者：中山大学地理系《珠江三角洲研究丛书》编辑委员会编</w:t>
      </w:r>
    </w:p>
    <w:p>
      <w:r>
        <w:t>出版社：广州：中山大学出版社</w:t>
      </w:r>
    </w:p>
    <w:p>
      <w:r>
        <w:t>出版日期：1988.07</w:t>
      </w:r>
    </w:p>
    <w:p>
      <w:r>
        <w:t>总页数：441</w:t>
      </w:r>
    </w:p>
    <w:p>
      <w:r>
        <w:t>更多请访问教客网: www.jiaokey.com</w:t>
      </w:r>
    </w:p>
    <w:p>
      <w:r>
        <w:t>珠江三角洲自然资源与演变过程 评论地址：https://www.jiaokey.com/book/detail/10340481.html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