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小镇艳阳录</w:t>
      </w:r>
    </w:p>
    <w:p>
      <w:r>
        <w:rPr>
          <w:rFonts w:ascii="宋体" w:hAnsi="宋体" w:eastAsia="宋体"/>
          <w:sz w:val="24"/>
        </w:rPr>
        <w:t>（加拿大）斯蒂芬·利科克（S. Leacock）著；黄仲文，丁振祺译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小镇艳阳录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（加拿大）斯蒂芬·利科克（S. Leacock）著；黄仲文，丁振祺译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本书出售、求购地址：https://www.jiaokey.com/book/detail/10338792.html</w:t>
      </w:r>
    </w:p>
    <w:p>
      <w:r>
        <w:t>更多相关图书推荐：https://www.jiaokey.com</w:t>
      </w:r>
    </w:p>
    <w:p>
      <w:r>
        <w:t>（加拿大）斯蒂芬·利科克（S. Leacock）著；黄仲文，丁振祺译 其他作品：https://www.jiaokey.com/tag/（加拿大）斯蒂芬·利科克（S. Leacock）著；黄仲文，丁振祺译.html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关键词搜索：https://www.jiaokey.com/tag/小镇艳阳录.html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