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书名：绑架之后</w:t>
      </w:r>
    </w:p>
    <w:p>
      <w:r>
        <w:t>作者：（澳）洛德（G.Lord）著；吕平，龚燕译</w:t>
      </w:r>
    </w:p>
    <w:p>
      <w:r>
        <w:t>出版社：西安：未来出版社</w:t>
      </w:r>
    </w:p>
    <w:p>
      <w:r>
        <w:t>出版日期：1986.02</w:t>
      </w:r>
    </w:p>
    <w:p>
      <w:r>
        <w:t>总页数：156</w:t>
      </w:r>
    </w:p>
    <w:p>
      <w:r>
        <w:t>更多请访问教客网: www.jiaokey.com</w:t>
      </w:r>
    </w:p>
    <w:p>
      <w:r>
        <w:t>绑架之后 评论地址：https://www.jiaokey.com/book/detail/10338593.html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