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书名：永远十九岁</w:t>
      </w:r>
    </w:p>
    <w:p>
      <w:r>
        <w:t>作者:（苏）Г.巴克拉诺夫（Г.Бакланов）著；马振寰译</w:t>
      </w:r>
    </w:p>
    <w:p>
      <w:r>
        <w:t>出版社:北京：解放军文艺出版社</w:t>
      </w:r>
    </w:p>
    <w:p>
      <w:r>
        <w:t>出版日期：1984.09</w:t>
      </w:r>
    </w:p>
    <w:p>
      <w:r>
        <w:t>总页数：269</w:t>
      </w:r>
    </w:p>
    <w:p>
      <w:r>
        <w:t>更多请访问教客网:www.jiaokey.com</w:t>
      </w:r>
    </w:p>
    <w:p>
      <w:r>
        <w:t>永远十九岁评论地址：https://www.jiaokey.com/book/detail/10337698.html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