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嬉笑怒骂匡时政  优秀杂文选读</w:t>
      </w:r>
    </w:p>
    <w:p>
      <w:r>
        <w:rPr>
          <w:rFonts w:ascii="宋体" w:hAnsi="宋体" w:eastAsia="宋体"/>
          <w:sz w:val="24"/>
        </w:rPr>
        <w:t>肖衍庆，张品兴，魏丕植主编老品，老康编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嬉笑怒骂匡时政  优秀杂文选读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肖衍庆，张品兴，魏丕植主编老品，老康编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本书出售、求购地址：https://www.jiaokey.com/book/detail/10336386.html</w:t>
      </w:r>
    </w:p>
    <w:p>
      <w:r>
        <w:t>更多相关图书推荐：https://www.jiaokey.com</w:t>
      </w:r>
    </w:p>
    <w:p>
      <w:r>
        <w:t>肖衍庆，张品兴，魏丕植主编老品，老康编 其他作品：https://www.jiaokey.com/tag/肖衍庆，张品兴，魏丕植主编老品，老康编.html</w:t>
      </w:r>
    </w:p>
    <w:p>
      <w:r>
        <w:t>北京市：同心出版社 出版图书：https://www.jiaokey.com/tag/北京市：同心出版社.html</w:t>
      </w:r>
    </w:p>
    <w:p>
      <w:r>
        <w:t>关键词搜索：https://www.jiaokey.com/tag/嬉笑怒骂匡时政  优秀杂文选读.html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