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书名：自结的罗网  神州人口困惑篇  独生子·盲流户·老光棍</w:t>
      </w:r>
    </w:p>
    <w:p>
      <w:r>
        <w:t>作者：刘黎明，孟燕著</w:t>
      </w:r>
    </w:p>
    <w:p>
      <w:r>
        <w:t>出版社：成都：四川人民出版社</w:t>
      </w:r>
    </w:p>
    <w:p>
      <w:r>
        <w:t>出版日期：1994.04</w:t>
      </w:r>
    </w:p>
    <w:p>
      <w:r>
        <w:t>总页数：207</w:t>
      </w:r>
    </w:p>
    <w:p>
      <w:r>
        <w:t>更多请访问教客网: www.jiaokey.com</w:t>
      </w:r>
    </w:p>
    <w:p>
      <w:r>
        <w:t>自结的罗网  神州人口困惑篇  独生子·盲流户·老光棍 评论地址：https://www.jiaokey.com/book/detail/10336165.html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