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面向对象程序设计攻关辅导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面向对象程序设计攻关辅导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本书出售、求购地址：https://www.jiaokey.com/book/detail/10331822.html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关键词搜索：https://www.jiaokey.com/tag/面向对象程序设计攻关辅导.html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