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书名：吴越民间信仰民俗  吴越地区民间信仰与民间文艺关系的考察和研究</w:t>
      </w:r>
    </w:p>
    <w:p>
      <w:r>
        <w:t>作者：姜彬主编</w:t>
      </w:r>
    </w:p>
    <w:p>
      <w:r>
        <w:t>出版社：上海：上海文艺出版社</w:t>
      </w:r>
    </w:p>
    <w:p>
      <w:r>
        <w:t>出版日期：1992.07</w:t>
      </w:r>
    </w:p>
    <w:p>
      <w:r>
        <w:t>总页数：685</w:t>
      </w:r>
    </w:p>
    <w:p>
      <w:r>
        <w:t>更多请访问教客网: www.jiaokey.com</w:t>
      </w:r>
    </w:p>
    <w:p>
      <w:r>
        <w:t>吴越民间信仰民俗  吴越地区民间信仰与民间文艺关系的考察和研究 评论地址：https://www.jiaokey.com/book/detail/10330407.html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