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书名：唐代墓志纹饰选编</w:t>
      </w:r>
    </w:p>
    <w:p>
      <w:r>
        <w:t>作者：张鸿修主编；陕西历史博物馆编</w:t>
      </w:r>
    </w:p>
    <w:p>
      <w:r>
        <w:t>出版社：西安：陕西人民美术出版社</w:t>
      </w:r>
    </w:p>
    <w:p>
      <w:r>
        <w:t>出版日期：1992.04</w:t>
      </w:r>
    </w:p>
    <w:p>
      <w:r>
        <w:t>总页数：123</w:t>
      </w:r>
    </w:p>
    <w:p>
      <w:r>
        <w:t>更多请访问教客网: www.jiaokey.com</w:t>
      </w:r>
    </w:p>
    <w:p>
      <w:r>
        <w:t>唐代墓志纹饰选编 评论地址：https://www.jiaokey.com/book/detail/10329536.html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