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书名：远古神韵  中国彩陶艺术论纲</w:t>
      </w:r>
    </w:p>
    <w:p>
      <w:r>
        <w:t>作者：程金城著</w:t>
      </w:r>
    </w:p>
    <w:p>
      <w:r>
        <w:t>出版社：</w:t>
      </w:r>
    </w:p>
    <w:p>
      <w:r>
        <w:t>出版日期：2001.01</w:t>
      </w:r>
    </w:p>
    <w:p>
      <w:r>
        <w:t>总页数：243</w:t>
      </w:r>
    </w:p>
    <w:p>
      <w:r>
        <w:t>更多请访问教客网: www.jiaokey.com</w:t>
      </w:r>
    </w:p>
    <w:p>
      <w:r>
        <w:t>远古神韵  中国彩陶艺术论纲 评论地址：https://www.jiaokey.com/book/detail/10329491.html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