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书名：工资福利文件选编  第3册  工资标准部分</w:t>
      </w:r>
    </w:p>
    <w:p>
      <w:r>
        <w:t>作者：冶金工业部劳动工资司编</w:t>
      </w:r>
    </w:p>
    <w:p>
      <w:r>
        <w:t>出版社：北京：冶金工业出版社</w:t>
      </w:r>
    </w:p>
    <w:p>
      <w:r>
        <w:t>出版日期：1981.02</w:t>
      </w:r>
    </w:p>
    <w:p>
      <w:r>
        <w:t>总页数：506</w:t>
      </w:r>
    </w:p>
    <w:p>
      <w:r>
        <w:t>更多请访问教客网: www.jiaokey.com</w:t>
      </w:r>
    </w:p>
    <w:p>
      <w:r>
        <w:t>工资福利文件选编  第3册  工资标准部分 评论地址：https://www.jiaokey.com/book/detail/10329303.html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