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书名：龙门二十品  北魏碑刻造像聚珍  中日文本</w:t>
      </w:r>
    </w:p>
    <w:p>
      <w:r>
        <w:t>作者：刘景龙主编</w:t>
      </w:r>
    </w:p>
    <w:p>
      <w:r>
        <w:t>出版社：北京：中国大百科全书出版社</w:t>
      </w:r>
    </w:p>
    <w:p>
      <w:r>
        <w:t>出版日期：1997.08</w:t>
      </w:r>
    </w:p>
    <w:p>
      <w:r>
        <w:t>总页数：207</w:t>
      </w:r>
    </w:p>
    <w:p>
      <w:r>
        <w:t>更多请访问教客网: www.jiaokey.com</w:t>
      </w:r>
    </w:p>
    <w:p>
      <w:r>
        <w:t>龙门二十品  北魏碑刻造像聚珍  中日文本 评论地址：https://www.jiaokey.com/book/detail/10328813.html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