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书名：退缩的历史  论弗洛伊德及心理史学的破产</w:t>
      </w:r>
    </w:p>
    <w:p>
      <w:r>
        <w:t>作者：（美）大卫·斯坦纳德著；冯钢，关颖译</w:t>
      </w:r>
    </w:p>
    <w:p>
      <w:r>
        <w:t>出版社：杭州：浙江人民出版社</w:t>
      </w:r>
    </w:p>
    <w:p>
      <w:r>
        <w:t>出版日期：1989.07</w:t>
      </w:r>
    </w:p>
    <w:p>
      <w:r>
        <w:t>总页数：223</w:t>
      </w:r>
    </w:p>
    <w:p>
      <w:r>
        <w:t>更多请访问教客网: www.jiaokey.com</w:t>
      </w:r>
    </w:p>
    <w:p>
      <w:r>
        <w:t>退缩的历史  论弗洛伊德及心理史学的破产 评论地址：https://www.jiaokey.com/book/detail/10327675.html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