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书名：华夏审美风尚史  第7卷  勾栏人生</w:t>
      </w:r>
    </w:p>
    <w:p>
      <w:r>
        <w:t>作者：许明主编；刘祯著</w:t>
      </w:r>
    </w:p>
    <w:p>
      <w:r>
        <w:t>出版社：郑州：河南人民出版社</w:t>
      </w:r>
    </w:p>
    <w:p>
      <w:r>
        <w:t>出版日期：2000.11</w:t>
      </w:r>
    </w:p>
    <w:p>
      <w:r>
        <w:t>总页数：298</w:t>
      </w:r>
    </w:p>
    <w:p>
      <w:r>
        <w:t>更多请访问教客网: www.jiaokey.com</w:t>
      </w:r>
    </w:p>
    <w:p>
      <w:r>
        <w:t>华夏审美风尚史  第7卷  勾栏人生 评论地址：https://www.jiaokey.com/book/detail/10322956.html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