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国外“成本进度控制系统”研究</w:t>
      </w:r>
    </w:p>
    <w:p>
      <w:r>
        <w:rPr>
          <w:rFonts w:ascii="宋体" w:hAnsi="宋体" w:eastAsia="宋体"/>
          <w:sz w:val="24"/>
        </w:rPr>
        <w:t>总装备部情报研究所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国外“成本进度控制系统”研究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本书出售、求购地址：https://www.jiaokey.com/book/detail/10322044.html</w:t>
      </w:r>
    </w:p>
    <w:p>
      <w:r>
        <w:t>更多相关图书推荐：https://www.jiaokey.com</w:t>
      </w:r>
    </w:p>
    <w:p>
      <w:r>
        <w:t>总装备部情报研究所 其他作品：https://www.jiaokey.com/tag/总装备部情报研究所.html</w:t>
      </w:r>
    </w:p>
    <w:p>
      <w:r>
        <w:t>关键词搜索：https://www.jiaokey.com/tag/国外“成本进度控制系统”研究.html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